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4D" w:rsidRPr="0048024D" w:rsidRDefault="0048024D" w:rsidP="0048024D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48024D">
        <w:rPr>
          <w:b/>
          <w:sz w:val="28"/>
          <w:szCs w:val="28"/>
        </w:rPr>
        <w:t>Рекомендации родителям</w:t>
      </w:r>
      <w:r>
        <w:rPr>
          <w:b/>
          <w:sz w:val="28"/>
          <w:szCs w:val="28"/>
        </w:rPr>
        <w:t>, воспитателям</w:t>
      </w:r>
      <w:r w:rsidRPr="0048024D">
        <w:rPr>
          <w:b/>
          <w:sz w:val="28"/>
          <w:szCs w:val="28"/>
        </w:rPr>
        <w:t xml:space="preserve"> по взаимодействию с "трудным подростком"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48024D"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Что же делать</w:t>
      </w:r>
      <w:r w:rsidRPr="0048024D">
        <w:rPr>
          <w:b/>
          <w:sz w:val="28"/>
          <w:szCs w:val="28"/>
        </w:rPr>
        <w:t>?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 • Не злоупотребляйте наказаниями и запретами. Найдите причины такого поведения. Помните, что к вашему ребенку нужен индивидуальный подход</w:t>
      </w:r>
      <w:r>
        <w:rPr>
          <w:sz w:val="28"/>
          <w:szCs w:val="28"/>
        </w:rPr>
        <w:t>, а особенно он нужен ребенку, лишенному родительского попечения</w:t>
      </w:r>
      <w:r w:rsidRPr="0048024D">
        <w:rPr>
          <w:sz w:val="28"/>
          <w:szCs w:val="28"/>
        </w:rPr>
        <w:t xml:space="preserve">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Усильте познавательный интерес. Вовлекайте </w:t>
      </w:r>
      <w:r>
        <w:rPr>
          <w:sz w:val="28"/>
          <w:szCs w:val="28"/>
        </w:rPr>
        <w:t>подростка</w:t>
      </w:r>
      <w:r w:rsidRPr="0048024D">
        <w:rPr>
          <w:sz w:val="28"/>
          <w:szCs w:val="28"/>
        </w:rPr>
        <w:t xml:space="preserve"> в разные виды деятельности, держите ситуацию под постоянным контролем.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• Разговаривайте, объясняйте, но не ставьте условий, не требуйте сразу идеального поведения. Комплексно вводите изменения в режим дня, в общество подростка, в досуг.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• Замечайте даже незначительные изменения в поведении, так как сначала асоциальное поведение проявляется эпизодически, </w:t>
      </w:r>
      <w:proofErr w:type="spellStart"/>
      <w:r w:rsidRPr="0048024D">
        <w:rPr>
          <w:sz w:val="28"/>
          <w:szCs w:val="28"/>
        </w:rPr>
        <w:t>ситуативно</w:t>
      </w:r>
      <w:proofErr w:type="spellEnd"/>
      <w:r w:rsidRPr="0048024D">
        <w:rPr>
          <w:sz w:val="28"/>
          <w:szCs w:val="28"/>
        </w:rPr>
        <w:t xml:space="preserve">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• Позже отклонения происходят чаще, положительные качества перестают доминировать, но сохраняются. И, наконец, асоциальное поведение входит в привычку.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>• 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- это главное! Громадное значение имеет для трудного подростка испытать счастье, радость от успеха. Это величайший стимул к самосовершенствованию. Говорите с ребенком, избегайте резких выражений.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48024D">
        <w:rPr>
          <w:sz w:val="28"/>
          <w:szCs w:val="28"/>
        </w:rPr>
        <w:t xml:space="preserve"> </w:t>
      </w:r>
      <w:r w:rsidRPr="0048024D">
        <w:rPr>
          <w:b/>
          <w:sz w:val="28"/>
          <w:szCs w:val="28"/>
        </w:rPr>
        <w:t>Чтобы не заводить ваши отношения с подростком в тупик, обратите внимание на следующие советы.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Цените их откровенность, искренне интересуйтесь проблемами.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024D">
        <w:rPr>
          <w:sz w:val="28"/>
          <w:szCs w:val="28"/>
        </w:rPr>
        <w:t xml:space="preserve">• Общайтесь на равных, тон приказа срабатывает не в вашу пользу. Дайте понять, что вы понимаете их.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Нельзя подшучивать над ними, высмеивать чувства, умаляя их значение. Постарайтесь отнестись к детям с уважением, помните об их ранимости и уязвимости.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Не раздражайтесь и не проявляйте агрессивности, будьте спокойны, сдержанны. Помните, что ваша грубость вызовет их ответную реакцию.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Не говорите об объекте увлечения </w:t>
      </w:r>
      <w:r>
        <w:rPr>
          <w:sz w:val="28"/>
          <w:szCs w:val="28"/>
        </w:rPr>
        <w:t>подростка</w:t>
      </w:r>
      <w:r w:rsidRPr="0048024D">
        <w:rPr>
          <w:sz w:val="28"/>
          <w:szCs w:val="28"/>
        </w:rPr>
        <w:t xml:space="preserve"> пренебрежительным тоном, тем самым вы унизите его самого.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•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 </w:t>
      </w:r>
    </w:p>
    <w:p w:rsidR="0048024D" w:rsidRPr="0048024D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 w:rsidRPr="0048024D">
        <w:rPr>
          <w:sz w:val="28"/>
          <w:szCs w:val="28"/>
        </w:rPr>
        <w:t xml:space="preserve"> • Если вы сумеете установить с </w:t>
      </w:r>
      <w:r>
        <w:rPr>
          <w:sz w:val="28"/>
          <w:szCs w:val="28"/>
        </w:rPr>
        <w:t>ним дружеские отношения, вы буде</w:t>
      </w:r>
      <w:r w:rsidRPr="0048024D">
        <w:rPr>
          <w:sz w:val="28"/>
          <w:szCs w:val="28"/>
        </w:rPr>
        <w:t xml:space="preserve">те иметь возможность не просто контролировать его поведение, но </w:t>
      </w:r>
      <w:r>
        <w:rPr>
          <w:sz w:val="28"/>
          <w:szCs w:val="28"/>
        </w:rPr>
        <w:t xml:space="preserve"> и </w:t>
      </w:r>
      <w:r w:rsidRPr="0048024D">
        <w:rPr>
          <w:sz w:val="28"/>
          <w:szCs w:val="28"/>
        </w:rPr>
        <w:t xml:space="preserve">влиять на его поступки. </w:t>
      </w:r>
    </w:p>
    <w:p w:rsidR="00E9141A" w:rsidRDefault="0048024D" w:rsidP="0048024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</w:t>
      </w:r>
      <w:r w:rsidRPr="0048024D">
        <w:rPr>
          <w:sz w:val="28"/>
          <w:szCs w:val="28"/>
        </w:rPr>
        <w:t>Помните, что, с одной стороны, подросток</w:t>
      </w:r>
      <w:r>
        <w:rPr>
          <w:sz w:val="28"/>
          <w:szCs w:val="28"/>
        </w:rPr>
        <w:t>, оставшийся без попечения родителей,</w:t>
      </w:r>
      <w:r w:rsidRPr="0048024D">
        <w:rPr>
          <w:sz w:val="28"/>
          <w:szCs w:val="28"/>
        </w:rPr>
        <w:t xml:space="preserve"> остро нуждается в </w:t>
      </w:r>
      <w:r>
        <w:rPr>
          <w:sz w:val="28"/>
          <w:szCs w:val="28"/>
        </w:rPr>
        <w:t xml:space="preserve">вашей </w:t>
      </w:r>
      <w:r w:rsidRPr="0048024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и поддержке</w:t>
      </w:r>
      <w:r w:rsidRPr="0048024D">
        <w:rPr>
          <w:sz w:val="28"/>
          <w:szCs w:val="28"/>
        </w:rPr>
        <w:t>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48024D" w:rsidRPr="0048024D" w:rsidRDefault="0048024D" w:rsidP="0048024D">
      <w:pPr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Материал подготовлен Стахеевой Н.Г.</w:t>
      </w:r>
    </w:p>
    <w:sectPr w:rsidR="0048024D" w:rsidRPr="0048024D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0448E4"/>
    <w:rsid w:val="00153294"/>
    <w:rsid w:val="0048024D"/>
    <w:rsid w:val="004C4FB9"/>
    <w:rsid w:val="00594354"/>
    <w:rsid w:val="006E18AB"/>
    <w:rsid w:val="00783586"/>
    <w:rsid w:val="0079200D"/>
    <w:rsid w:val="007C4035"/>
    <w:rsid w:val="009D2221"/>
    <w:rsid w:val="009F6CF9"/>
    <w:rsid w:val="00D56673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2016-02-19T19:02:00Z</dcterms:modified>
</cp:coreProperties>
</file>